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72592" w:rsidTr="00772592">
        <w:tc>
          <w:tcPr>
            <w:tcW w:w="4531" w:type="dxa"/>
          </w:tcPr>
          <w:p w:rsidR="00772592" w:rsidRPr="000C0E6D" w:rsidRDefault="00772592" w:rsidP="00772592">
            <w:pPr>
              <w:spacing w:before="600"/>
              <w:jc w:val="center"/>
              <w:rPr>
                <w:b/>
                <w:sz w:val="28"/>
                <w:szCs w:val="28"/>
              </w:rPr>
            </w:pPr>
            <w:r w:rsidRPr="000C0E6D">
              <w:rPr>
                <w:b/>
                <w:sz w:val="28"/>
                <w:szCs w:val="28"/>
              </w:rPr>
              <w:t>Veszprémi Nyári Egyetem</w:t>
            </w:r>
          </w:p>
          <w:p w:rsidR="00772592" w:rsidRPr="000C0E6D" w:rsidRDefault="00772592" w:rsidP="00772592">
            <w:pPr>
              <w:spacing w:before="60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f</w:t>
            </w:r>
            <w:r w:rsidRPr="000C0E6D">
              <w:rPr>
                <w:b/>
                <w:sz w:val="28"/>
                <w:szCs w:val="28"/>
              </w:rPr>
              <w:t>akultatív</w:t>
            </w:r>
            <w:proofErr w:type="gramEnd"/>
            <w:r w:rsidRPr="000C0E6D">
              <w:rPr>
                <w:b/>
                <w:sz w:val="28"/>
                <w:szCs w:val="28"/>
              </w:rPr>
              <w:t xml:space="preserve"> program</w:t>
            </w:r>
          </w:p>
          <w:p w:rsidR="00772592" w:rsidRDefault="00772592" w:rsidP="00772592">
            <w:pPr>
              <w:spacing w:before="600"/>
              <w:jc w:val="center"/>
              <w:rPr>
                <w:b/>
                <w:sz w:val="28"/>
                <w:szCs w:val="28"/>
              </w:rPr>
            </w:pPr>
            <w:r w:rsidRPr="000C0E6D">
              <w:rPr>
                <w:b/>
                <w:sz w:val="28"/>
                <w:szCs w:val="28"/>
              </w:rPr>
              <w:t>2017. július 8. (szombat)</w:t>
            </w:r>
          </w:p>
          <w:p w:rsidR="00772592" w:rsidRDefault="00772592" w:rsidP="000C0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772592" w:rsidRDefault="00772592" w:rsidP="0077259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hu-HU"/>
              </w:rPr>
              <w:drawing>
                <wp:inline distT="0" distB="0" distL="0" distR="0">
                  <wp:extent cx="2438400" cy="1621536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eszp_tuz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62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0AD4" w:rsidRPr="00B10AD4" w:rsidRDefault="000C0E6D" w:rsidP="0077259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10AD4">
        <w:rPr>
          <w:rFonts w:cstheme="minorHAnsi"/>
          <w:b/>
          <w:sz w:val="24"/>
          <w:szCs w:val="24"/>
        </w:rPr>
        <w:t>Indulás 9.30</w:t>
      </w:r>
      <w:r w:rsidRPr="00B10AD4">
        <w:rPr>
          <w:rFonts w:cstheme="minorHAnsi"/>
          <w:sz w:val="24"/>
          <w:szCs w:val="24"/>
        </w:rPr>
        <w:t xml:space="preserve">-kor </w:t>
      </w:r>
    </w:p>
    <w:p w:rsidR="000C0E6D" w:rsidRPr="00B10AD4" w:rsidRDefault="000C0E6D" w:rsidP="00772592">
      <w:pPr>
        <w:spacing w:after="0" w:line="276" w:lineRule="auto"/>
        <w:jc w:val="both"/>
        <w:rPr>
          <w:rFonts w:cstheme="minorHAnsi"/>
          <w:sz w:val="24"/>
          <w:szCs w:val="24"/>
        </w:rPr>
      </w:pPr>
      <w:proofErr w:type="gramStart"/>
      <w:r w:rsidRPr="00B10AD4">
        <w:rPr>
          <w:rFonts w:cstheme="minorHAnsi"/>
          <w:sz w:val="24"/>
          <w:szCs w:val="24"/>
        </w:rPr>
        <w:t>a</w:t>
      </w:r>
      <w:proofErr w:type="gramEnd"/>
      <w:r w:rsidRPr="00B10AD4">
        <w:rPr>
          <w:rFonts w:cstheme="minorHAnsi"/>
          <w:sz w:val="24"/>
          <w:szCs w:val="24"/>
        </w:rPr>
        <w:t xml:space="preserve"> </w:t>
      </w:r>
      <w:proofErr w:type="spellStart"/>
      <w:r w:rsidR="00B10AD4" w:rsidRPr="00B10AD4">
        <w:rPr>
          <w:rFonts w:cstheme="minorHAnsi"/>
          <w:sz w:val="24"/>
          <w:szCs w:val="24"/>
        </w:rPr>
        <w:t>Historia</w:t>
      </w:r>
      <w:proofErr w:type="spellEnd"/>
      <w:r w:rsidR="00B10AD4" w:rsidRPr="00B10AD4">
        <w:rPr>
          <w:rFonts w:cstheme="minorHAnsi"/>
          <w:sz w:val="24"/>
          <w:szCs w:val="24"/>
        </w:rPr>
        <w:t xml:space="preserve"> Hangvilla – Rendezvényközponttól (8200 Veszprém, </w:t>
      </w:r>
      <w:proofErr w:type="spellStart"/>
      <w:r w:rsidR="00B10AD4" w:rsidRPr="00B10AD4">
        <w:rPr>
          <w:rFonts w:cstheme="minorHAnsi"/>
          <w:sz w:val="24"/>
          <w:szCs w:val="24"/>
        </w:rPr>
        <w:t>Brusznyai</w:t>
      </w:r>
      <w:proofErr w:type="spellEnd"/>
      <w:r w:rsidR="00B10AD4" w:rsidRPr="00B10AD4">
        <w:rPr>
          <w:rFonts w:cstheme="minorHAnsi"/>
          <w:sz w:val="24"/>
          <w:szCs w:val="24"/>
        </w:rPr>
        <w:t xml:space="preserve"> u. 2.)</w:t>
      </w:r>
    </w:p>
    <w:p w:rsidR="00263292" w:rsidRDefault="000C0E6D" w:rsidP="00772592">
      <w:pPr>
        <w:spacing w:before="120"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0E6D">
        <w:rPr>
          <w:rFonts w:eastAsia="Times New Roman" w:cstheme="minorHAnsi"/>
          <w:sz w:val="24"/>
          <w:szCs w:val="24"/>
          <w:lang w:eastAsia="hu-HU"/>
        </w:rPr>
        <w:t xml:space="preserve">Séta az Óváros téren át a </w:t>
      </w:r>
      <w:r w:rsidRPr="000C0E6D">
        <w:rPr>
          <w:rFonts w:eastAsia="Times New Roman" w:cstheme="minorHAnsi"/>
          <w:b/>
          <w:sz w:val="24"/>
          <w:szCs w:val="24"/>
          <w:lang w:eastAsia="hu-HU"/>
        </w:rPr>
        <w:t>Tűztorony</w:t>
      </w:r>
      <w:r w:rsidRPr="000C0E6D">
        <w:rPr>
          <w:rFonts w:eastAsia="Times New Roman" w:cstheme="minorHAnsi"/>
          <w:sz w:val="24"/>
          <w:szCs w:val="24"/>
          <w:lang w:eastAsia="hu-HU"/>
        </w:rPr>
        <w:t xml:space="preserve">ig, </w:t>
      </w:r>
      <w:r w:rsidR="00B10AD4" w:rsidRPr="00B10AD4">
        <w:rPr>
          <w:rFonts w:eastAsia="Times New Roman" w:cstheme="minorHAnsi"/>
          <w:sz w:val="24"/>
          <w:szCs w:val="24"/>
          <w:lang w:eastAsia="hu-HU"/>
        </w:rPr>
        <w:t xml:space="preserve">a toronyból a veszprémi panoráma megtekintése. (A csoport egyik felének, a többiek haladnak tovább a </w:t>
      </w:r>
      <w:proofErr w:type="spellStart"/>
      <w:r w:rsidR="00B10AD4" w:rsidRPr="00B10AD4">
        <w:rPr>
          <w:rFonts w:eastAsia="Times New Roman" w:cstheme="minorHAnsi"/>
          <w:sz w:val="24"/>
          <w:szCs w:val="24"/>
          <w:lang w:eastAsia="hu-HU"/>
        </w:rPr>
        <w:t>Szaléziánumhoz</w:t>
      </w:r>
      <w:proofErr w:type="spellEnd"/>
      <w:r w:rsidR="00B10AD4" w:rsidRPr="00B10AD4">
        <w:rPr>
          <w:rFonts w:eastAsia="Times New Roman" w:cstheme="minorHAnsi"/>
          <w:sz w:val="24"/>
          <w:szCs w:val="24"/>
          <w:lang w:eastAsia="hu-HU"/>
        </w:rPr>
        <w:t>.)</w:t>
      </w:r>
      <w:r w:rsidR="00263292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A835BA" w:rsidRPr="000C0E6D" w:rsidRDefault="00263292" w:rsidP="00B10AD4">
      <w:pPr>
        <w:spacing w:after="24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cstheme="minorHAnsi"/>
          <w:sz w:val="24"/>
          <w:szCs w:val="24"/>
        </w:rPr>
        <w:t xml:space="preserve">Bővebb </w:t>
      </w:r>
      <w:proofErr w:type="gramStart"/>
      <w:r>
        <w:rPr>
          <w:rFonts w:cstheme="minorHAnsi"/>
          <w:sz w:val="24"/>
          <w:szCs w:val="24"/>
        </w:rPr>
        <w:t>információ</w:t>
      </w:r>
      <w:proofErr w:type="gramEnd"/>
      <w:r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 xml:space="preserve">tűztoronytól: </w:t>
      </w:r>
      <w:hyperlink r:id="rId5" w:history="1">
        <w:r w:rsidR="00A835BA" w:rsidRPr="0044036A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http://www.ldm.hu/hu/kiallitohelyek/tuztorony</w:t>
        </w:r>
      </w:hyperlink>
    </w:p>
    <w:p w:rsidR="00A835BA" w:rsidRDefault="000C0E6D" w:rsidP="00B10AD4">
      <w:pPr>
        <w:spacing w:after="24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C0E6D">
        <w:rPr>
          <w:rFonts w:eastAsia="Times New Roman" w:cstheme="minorHAnsi"/>
          <w:sz w:val="24"/>
          <w:szCs w:val="24"/>
          <w:lang w:eastAsia="hu-HU"/>
        </w:rPr>
        <w:t>Onnan tovább séta a Vár utcán, közben látogatható a Piarista templom</w:t>
      </w:r>
      <w:r w:rsidR="00B10AD4" w:rsidRPr="00B10AD4">
        <w:rPr>
          <w:rFonts w:eastAsia="Times New Roman" w:cstheme="minorHAnsi"/>
          <w:sz w:val="24"/>
          <w:szCs w:val="24"/>
          <w:lang w:eastAsia="hu-HU"/>
        </w:rPr>
        <w:t>.</w:t>
      </w:r>
      <w:r w:rsidRPr="000C0E6D">
        <w:rPr>
          <w:rFonts w:eastAsia="Times New Roman" w:cstheme="minorHAnsi"/>
          <w:sz w:val="24"/>
          <w:szCs w:val="24"/>
          <w:lang w:eastAsia="hu-HU"/>
        </w:rPr>
        <w:t xml:space="preserve"> A Vár utca végén megtekinthető a </w:t>
      </w:r>
      <w:proofErr w:type="spellStart"/>
      <w:r w:rsidRPr="000C0E6D">
        <w:rPr>
          <w:rFonts w:eastAsia="Times New Roman" w:cstheme="minorHAnsi"/>
          <w:sz w:val="24"/>
          <w:szCs w:val="24"/>
          <w:lang w:eastAsia="hu-HU"/>
        </w:rPr>
        <w:t>panomáma</w:t>
      </w:r>
      <w:proofErr w:type="spellEnd"/>
      <w:r w:rsidRPr="000C0E6D">
        <w:rPr>
          <w:rFonts w:eastAsia="Times New Roman" w:cstheme="minorHAnsi"/>
          <w:sz w:val="24"/>
          <w:szCs w:val="24"/>
          <w:lang w:eastAsia="hu-HU"/>
        </w:rPr>
        <w:t xml:space="preserve"> a Benedek hegyre és a Margit-romokra, ott egy Szent István és Gizella szobor</w:t>
      </w:r>
      <w:r w:rsidR="00A835BA">
        <w:rPr>
          <w:rFonts w:eastAsia="Times New Roman" w:cstheme="minorHAnsi"/>
          <w:sz w:val="24"/>
          <w:szCs w:val="24"/>
          <w:lang w:eastAsia="hu-HU"/>
        </w:rPr>
        <w:t>.</w:t>
      </w:r>
    </w:p>
    <w:p w:rsidR="00263292" w:rsidRDefault="000C0E6D" w:rsidP="00B10AD4">
      <w:pPr>
        <w:spacing w:after="240" w:line="276" w:lineRule="auto"/>
        <w:jc w:val="both"/>
        <w:rPr>
          <w:rFonts w:cstheme="minorHAnsi"/>
          <w:sz w:val="24"/>
          <w:szCs w:val="24"/>
        </w:rPr>
      </w:pPr>
      <w:r w:rsidRPr="00B10AD4">
        <w:rPr>
          <w:rFonts w:cstheme="minorHAnsi"/>
          <w:sz w:val="24"/>
          <w:szCs w:val="24"/>
          <w:lang w:eastAsia="hu-HU"/>
        </w:rPr>
        <w:t xml:space="preserve">A Szentháromság téren az érseki palotában megtekinthető a </w:t>
      </w:r>
      <w:proofErr w:type="spellStart"/>
      <w:r w:rsidRPr="00B10AD4">
        <w:rPr>
          <w:rFonts w:cstheme="minorHAnsi"/>
          <w:b/>
          <w:sz w:val="24"/>
          <w:szCs w:val="24"/>
          <w:lang w:eastAsia="hu-HU"/>
        </w:rPr>
        <w:t>Szaléziánum</w:t>
      </w:r>
      <w:proofErr w:type="spellEnd"/>
      <w:r w:rsidRPr="00B10AD4">
        <w:rPr>
          <w:rFonts w:cstheme="minorHAnsi"/>
          <w:sz w:val="24"/>
          <w:szCs w:val="24"/>
          <w:lang w:eastAsia="hu-HU"/>
        </w:rPr>
        <w:t xml:space="preserve"> kiállítás</w:t>
      </w:r>
      <w:r w:rsidR="00B10AD4" w:rsidRPr="00B10AD4">
        <w:rPr>
          <w:rFonts w:cstheme="minorHAnsi"/>
          <w:sz w:val="24"/>
          <w:szCs w:val="24"/>
        </w:rPr>
        <w:t>. (Kb. egy órás látogatás tárlatvezetéssel a csoport másik felének, aztán csere.)</w:t>
      </w:r>
      <w:r w:rsidR="00263292">
        <w:rPr>
          <w:rFonts w:cstheme="minorHAnsi"/>
          <w:sz w:val="24"/>
          <w:szCs w:val="24"/>
        </w:rPr>
        <w:t xml:space="preserve"> </w:t>
      </w:r>
    </w:p>
    <w:p w:rsidR="00B10AD4" w:rsidRDefault="00263292" w:rsidP="00B10AD4">
      <w:pPr>
        <w:spacing w:after="24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Bővebb </w:t>
      </w:r>
      <w:proofErr w:type="gramStart"/>
      <w:r>
        <w:rPr>
          <w:rFonts w:cstheme="minorHAnsi"/>
          <w:sz w:val="24"/>
          <w:szCs w:val="24"/>
        </w:rPr>
        <w:t>információ</w:t>
      </w:r>
      <w:proofErr w:type="gramEnd"/>
      <w:r>
        <w:rPr>
          <w:rFonts w:cstheme="minorHAnsi"/>
          <w:sz w:val="24"/>
          <w:szCs w:val="24"/>
        </w:rPr>
        <w:t xml:space="preserve"> a kiállításról: </w:t>
      </w:r>
      <w:hyperlink r:id="rId6" w:history="1">
        <w:r w:rsidR="00A835BA" w:rsidRPr="0044036A">
          <w:rPr>
            <w:rStyle w:val="Hiperhivatkozs"/>
            <w:rFonts w:cstheme="minorHAnsi"/>
            <w:sz w:val="24"/>
            <w:szCs w:val="24"/>
          </w:rPr>
          <w:t>https://szalezianum.hu/</w:t>
        </w:r>
      </w:hyperlink>
    </w:p>
    <w:p w:rsidR="000C0E6D" w:rsidRPr="000C0E6D" w:rsidRDefault="00263292" w:rsidP="00263292">
      <w:pPr>
        <w:spacing w:after="24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cstheme="minorHAnsi"/>
          <w:sz w:val="24"/>
          <w:szCs w:val="24"/>
          <w:lang w:eastAsia="hu-HU"/>
        </w:rPr>
        <w:t>Onnan ki séta a Benedek hegyre, és v</w:t>
      </w:r>
      <w:r w:rsidR="000C0E6D" w:rsidRPr="00B10AD4">
        <w:rPr>
          <w:rFonts w:cstheme="minorHAnsi"/>
          <w:sz w:val="24"/>
          <w:szCs w:val="24"/>
          <w:lang w:eastAsia="hu-HU"/>
        </w:rPr>
        <w:t>issza</w:t>
      </w:r>
      <w:r>
        <w:rPr>
          <w:rFonts w:cstheme="minorHAnsi"/>
          <w:sz w:val="24"/>
          <w:szCs w:val="24"/>
          <w:lang w:eastAsia="hu-HU"/>
        </w:rPr>
        <w:t xml:space="preserve"> </w:t>
      </w:r>
      <w:r w:rsidR="000C0E6D" w:rsidRPr="00B10AD4">
        <w:rPr>
          <w:rFonts w:cstheme="minorHAnsi"/>
          <w:sz w:val="24"/>
          <w:szCs w:val="24"/>
          <w:lang w:eastAsia="hu-HU"/>
        </w:rPr>
        <w:t>az eredi útvonalon a Hangvillához</w:t>
      </w:r>
      <w:r>
        <w:rPr>
          <w:rFonts w:cstheme="minorHAnsi"/>
          <w:sz w:val="24"/>
          <w:szCs w:val="24"/>
          <w:lang w:eastAsia="hu-HU"/>
        </w:rPr>
        <w:t xml:space="preserve">, ahol közös ebéddel zárul a program. </w:t>
      </w:r>
      <w:r w:rsidR="000C0E6D" w:rsidRPr="000C0E6D">
        <w:rPr>
          <w:rFonts w:eastAsia="Times New Roman" w:cstheme="minorHAnsi"/>
          <w:sz w:val="24"/>
          <w:szCs w:val="24"/>
          <w:lang w:eastAsia="hu-HU"/>
        </w:rPr>
        <w:t xml:space="preserve">A séta </w:t>
      </w:r>
      <w:r>
        <w:rPr>
          <w:rFonts w:eastAsia="Times New Roman" w:cstheme="minorHAnsi"/>
          <w:sz w:val="24"/>
          <w:szCs w:val="24"/>
          <w:lang w:eastAsia="hu-HU"/>
        </w:rPr>
        <w:t>kb. 3</w:t>
      </w:r>
      <w:r w:rsidR="000C0E6D" w:rsidRPr="000C0E6D">
        <w:rPr>
          <w:rFonts w:eastAsia="Times New Roman" w:cstheme="minorHAnsi"/>
          <w:sz w:val="24"/>
          <w:szCs w:val="24"/>
          <w:lang w:eastAsia="hu-HU"/>
        </w:rPr>
        <w:t xml:space="preserve"> km</w:t>
      </w:r>
      <w:r w:rsidR="00B10AD4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0C0E6D" w:rsidRPr="00B10AD4" w:rsidRDefault="000C0E6D" w:rsidP="0026329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B10AD4">
        <w:rPr>
          <w:rFonts w:eastAsia="Times New Roman" w:cstheme="minorHAnsi"/>
          <w:sz w:val="24"/>
          <w:szCs w:val="24"/>
          <w:lang w:eastAsia="hu-HU"/>
        </w:rPr>
        <w:t>A séta Google t</w:t>
      </w:r>
      <w:bookmarkStart w:id="0" w:name="_GoBack"/>
      <w:bookmarkEnd w:id="0"/>
      <w:r w:rsidRPr="00B10AD4">
        <w:rPr>
          <w:rFonts w:eastAsia="Times New Roman" w:cstheme="minorHAnsi"/>
          <w:sz w:val="24"/>
          <w:szCs w:val="24"/>
          <w:lang w:eastAsia="hu-HU"/>
        </w:rPr>
        <w:t>érképe:</w:t>
      </w:r>
    </w:p>
    <w:p w:rsidR="000C0E6D" w:rsidRDefault="00A835BA" w:rsidP="00263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44036A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https://goo.gl/maps/ZDgrKprNXGB2</w:t>
        </w:r>
      </w:hyperlink>
    </w:p>
    <w:p w:rsidR="00A835BA" w:rsidRDefault="00A835BA" w:rsidP="0026329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835BA" w:rsidRPr="00E03C20" w:rsidRDefault="00A835BA" w:rsidP="00A835BA">
      <w:pPr>
        <w:jc w:val="both"/>
        <w:rPr>
          <w:rFonts w:cstheme="minorHAnsi"/>
          <w:b/>
          <w:sz w:val="24"/>
          <w:szCs w:val="24"/>
        </w:rPr>
      </w:pPr>
      <w:r w:rsidRPr="00E03C20">
        <w:rPr>
          <w:rFonts w:cstheme="minorHAnsi"/>
          <w:b/>
          <w:sz w:val="24"/>
          <w:szCs w:val="24"/>
        </w:rPr>
        <w:t>Kedvcsináló:</w:t>
      </w:r>
    </w:p>
    <w:p w:rsidR="00A835BA" w:rsidRPr="00772592" w:rsidRDefault="00A835BA" w:rsidP="00E03C20">
      <w:pPr>
        <w:jc w:val="both"/>
        <w:rPr>
          <w:rFonts w:cstheme="minorHAnsi"/>
        </w:rPr>
      </w:pPr>
      <w:r w:rsidRPr="00772592">
        <w:rPr>
          <w:rFonts w:cstheme="minorHAnsi"/>
        </w:rPr>
        <w:t xml:space="preserve">A néhány éve felújított és egyetlen sétálóutcává alakított veszprémi várnegyedbe </w:t>
      </w:r>
      <w:r w:rsidRPr="00772592">
        <w:rPr>
          <w:rFonts w:cstheme="minorHAnsi"/>
        </w:rPr>
        <w:t xml:space="preserve">elsősorban </w:t>
      </w:r>
      <w:r w:rsidRPr="00772592">
        <w:rPr>
          <w:rFonts w:cstheme="minorHAnsi"/>
        </w:rPr>
        <w:t>a barokk épületek és a Tűztorony miatt érdemes ellátogatni. A </w:t>
      </w:r>
      <w:hyperlink r:id="rId8" w:tgtFrame="_blank" w:history="1">
        <w:r w:rsidRPr="00772592">
          <w:rPr>
            <w:rStyle w:val="Hiperhivatkozs"/>
            <w:rFonts w:cstheme="minorHAnsi"/>
          </w:rPr>
          <w:t>várnegyed</w:t>
        </w:r>
      </w:hyperlink>
      <w:r w:rsidRPr="00772592">
        <w:rPr>
          <w:rFonts w:cstheme="minorHAnsi"/>
        </w:rPr>
        <w:t xml:space="preserve"> több okból is megér egy hosszabb sétát. Az olyan kötelező körök, mint a hangulatos, macskaköves utcák, vagy a veszettül jó kilátás a </w:t>
      </w:r>
      <w:hyperlink r:id="rId9" w:tgtFrame="_blank" w:history="1">
        <w:r w:rsidRPr="00772592">
          <w:rPr>
            <w:rStyle w:val="Hiperhivatkozs"/>
            <w:rFonts w:cstheme="minorHAnsi"/>
          </w:rPr>
          <w:t>Benedek-hegyi kereszttől</w:t>
        </w:r>
      </w:hyperlink>
      <w:r w:rsidRPr="00772592">
        <w:rPr>
          <w:rFonts w:cstheme="minorHAnsi"/>
        </w:rPr>
        <w:t xml:space="preserve"> csak a kezdet, a folytatáshoz pedig már múzeumokat és templomokat is érdemes látogatni</w:t>
      </w:r>
      <w:r w:rsidRPr="00772592">
        <w:rPr>
          <w:rFonts w:cstheme="minorHAnsi"/>
        </w:rPr>
        <w:t>.</w:t>
      </w:r>
      <w:r w:rsidRPr="00772592">
        <w:rPr>
          <w:rFonts w:cstheme="minorHAnsi"/>
        </w:rPr>
        <w:t xml:space="preserve"> A </w:t>
      </w:r>
      <w:hyperlink r:id="rId10" w:tgtFrame="_blank" w:history="1">
        <w:r w:rsidRPr="00772592">
          <w:rPr>
            <w:rStyle w:val="Hiperhivatkozs"/>
            <w:rFonts w:cstheme="minorHAnsi"/>
          </w:rPr>
          <w:t>Hősök kapujától</w:t>
        </w:r>
      </w:hyperlink>
      <w:r w:rsidRPr="00772592">
        <w:rPr>
          <w:rFonts w:cstheme="minorHAnsi"/>
        </w:rPr>
        <w:t xml:space="preserve"> mindössze öt perces séta a </w:t>
      </w:r>
      <w:r w:rsidRPr="00772592">
        <w:rPr>
          <w:rStyle w:val="Kiemels2"/>
          <w:rFonts w:cstheme="minorHAnsi"/>
          <w:b w:val="0"/>
        </w:rPr>
        <w:t>Pannon Egyetem</w:t>
      </w:r>
      <w:r w:rsidRPr="00772592">
        <w:rPr>
          <w:rFonts w:cstheme="minorHAnsi"/>
        </w:rPr>
        <w:t xml:space="preserve"> épülete melletti kilátós rész, ahonnan teljes terjedelmében és szépségében tárul a szemünk elé a város. Innen már látjuk a </w:t>
      </w:r>
      <w:hyperlink r:id="rId11" w:tgtFrame="_blank" w:history="1">
        <w:r w:rsidRPr="00772592">
          <w:rPr>
            <w:rStyle w:val="Hiperhivatkozs"/>
            <w:rFonts w:cstheme="minorHAnsi"/>
          </w:rPr>
          <w:t>Margit-romokat</w:t>
        </w:r>
      </w:hyperlink>
      <w:r w:rsidRPr="00772592">
        <w:rPr>
          <w:rFonts w:cstheme="minorHAnsi"/>
        </w:rPr>
        <w:t xml:space="preserve">, a </w:t>
      </w:r>
      <w:hyperlink r:id="rId12" w:tgtFrame="_blank" w:history="1">
        <w:r w:rsidRPr="00772592">
          <w:rPr>
            <w:rStyle w:val="Hiperhivatkozs"/>
            <w:rFonts w:cstheme="minorHAnsi"/>
          </w:rPr>
          <w:t>veszprémi viaduktot</w:t>
        </w:r>
      </w:hyperlink>
      <w:r w:rsidRPr="00772592">
        <w:rPr>
          <w:rFonts w:cstheme="minorHAnsi"/>
        </w:rPr>
        <w:t xml:space="preserve">, </w:t>
      </w:r>
      <w:r w:rsidRPr="00772592">
        <w:rPr>
          <w:rStyle w:val="Kiemels2"/>
          <w:rFonts w:cstheme="minorHAnsi"/>
          <w:b w:val="0"/>
        </w:rPr>
        <w:t>Boldog Gizella</w:t>
      </w:r>
      <w:r w:rsidRPr="00772592">
        <w:rPr>
          <w:rFonts w:cstheme="minorHAnsi"/>
          <w:b/>
        </w:rPr>
        <w:t xml:space="preserve"> </w:t>
      </w:r>
      <w:r w:rsidRPr="00772592">
        <w:rPr>
          <w:rFonts w:cstheme="minorHAnsi"/>
        </w:rPr>
        <w:t>és</w:t>
      </w:r>
      <w:r w:rsidRPr="00772592">
        <w:rPr>
          <w:rStyle w:val="Kiemels2"/>
          <w:rFonts w:cstheme="minorHAnsi"/>
        </w:rPr>
        <w:t xml:space="preserve"> </w:t>
      </w:r>
      <w:r w:rsidRPr="00772592">
        <w:rPr>
          <w:rStyle w:val="Kiemels2"/>
          <w:rFonts w:cstheme="minorHAnsi"/>
          <w:b w:val="0"/>
        </w:rPr>
        <w:t>Szent István szobrát</w:t>
      </w:r>
      <w:r w:rsidRPr="00772592">
        <w:rPr>
          <w:rFonts w:cstheme="minorHAnsi"/>
          <w:b/>
        </w:rPr>
        <w:t xml:space="preserve"> is. </w:t>
      </w:r>
      <w:r w:rsidRPr="00772592">
        <w:rPr>
          <w:rFonts w:cstheme="minorHAnsi"/>
        </w:rPr>
        <w:t>A</w:t>
      </w:r>
      <w:r w:rsidRPr="00772592">
        <w:rPr>
          <w:rFonts w:cstheme="minorHAnsi"/>
        </w:rPr>
        <w:t xml:space="preserve"> </w:t>
      </w:r>
      <w:hyperlink r:id="rId13" w:history="1">
        <w:r w:rsidRPr="00772592">
          <w:rPr>
            <w:rStyle w:val="Hiperhivatkozs"/>
            <w:rFonts w:cstheme="minorHAnsi"/>
          </w:rPr>
          <w:t>Tűztorony</w:t>
        </w:r>
      </w:hyperlink>
      <w:r w:rsidRPr="00772592">
        <w:rPr>
          <w:rFonts w:cstheme="minorHAnsi"/>
        </w:rPr>
        <w:t xml:space="preserve">  48 méter magas </w:t>
      </w:r>
      <w:r w:rsidRPr="00772592">
        <w:rPr>
          <w:rStyle w:val="Kiemels2"/>
          <w:rFonts w:cstheme="minorHAnsi"/>
          <w:b w:val="0"/>
        </w:rPr>
        <w:t>és</w:t>
      </w:r>
      <w:r w:rsidRPr="00772592">
        <w:rPr>
          <w:rFonts w:cstheme="minorHAnsi"/>
        </w:rPr>
        <w:t xml:space="preserve"> nem mindennapi panorámá</w:t>
      </w:r>
      <w:r w:rsidRPr="00772592">
        <w:rPr>
          <w:rFonts w:cstheme="minorHAnsi"/>
        </w:rPr>
        <w:t>t kínál.</w:t>
      </w:r>
      <w:r w:rsidR="00E03C20" w:rsidRPr="00772592">
        <w:rPr>
          <w:rFonts w:cstheme="minorHAnsi"/>
        </w:rPr>
        <w:t xml:space="preserve"> </w:t>
      </w:r>
      <w:r w:rsidRPr="00772592">
        <w:rPr>
          <w:rFonts w:cstheme="minorHAnsi"/>
          <w:bCs/>
        </w:rPr>
        <w:t>A Szentháromság téren</w:t>
      </w:r>
      <w:r w:rsidRPr="00772592">
        <w:rPr>
          <w:rFonts w:cstheme="minorHAnsi"/>
        </w:rPr>
        <w:t xml:space="preserve"> található a </w:t>
      </w:r>
      <w:hyperlink r:id="rId14" w:tgtFrame="_blank" w:history="1">
        <w:r w:rsidRPr="00772592">
          <w:rPr>
            <w:rStyle w:val="Hiperhivatkozs"/>
            <w:rFonts w:cstheme="minorHAnsi"/>
          </w:rPr>
          <w:t>Szent Mihály-bazilika</w:t>
        </w:r>
      </w:hyperlink>
      <w:r w:rsidRPr="00772592">
        <w:rPr>
          <w:rFonts w:cstheme="minorHAnsi"/>
        </w:rPr>
        <w:t xml:space="preserve">. </w:t>
      </w:r>
      <w:proofErr w:type="gramStart"/>
      <w:r w:rsidRPr="00772592">
        <w:rPr>
          <w:rFonts w:cstheme="minorHAnsi"/>
        </w:rPr>
        <w:t>A</w:t>
      </w:r>
      <w:proofErr w:type="gramEnd"/>
      <w:r w:rsidRPr="00772592">
        <w:rPr>
          <w:rFonts w:cstheme="minorHAnsi"/>
        </w:rPr>
        <w:t xml:space="preserve"> </w:t>
      </w:r>
      <w:r w:rsidRPr="00772592">
        <w:rPr>
          <w:rFonts w:cstheme="minorHAnsi"/>
          <w:bCs/>
        </w:rPr>
        <w:t>tér</w:t>
      </w:r>
      <w:r w:rsidRPr="00772592">
        <w:rPr>
          <w:rFonts w:cstheme="minorHAnsi"/>
        </w:rPr>
        <w:t xml:space="preserve"> másik emblematikus barokk épülete </w:t>
      </w:r>
      <w:r w:rsidRPr="00772592">
        <w:rPr>
          <w:rFonts w:cstheme="minorHAnsi"/>
        </w:rPr>
        <w:t>az</w:t>
      </w:r>
      <w:r w:rsidRPr="00772592">
        <w:rPr>
          <w:rFonts w:cstheme="minorHAnsi"/>
        </w:rPr>
        <w:t xml:space="preserve"> </w:t>
      </w:r>
      <w:r w:rsidRPr="00772592">
        <w:rPr>
          <w:rStyle w:val="Kiemels2"/>
          <w:rFonts w:cstheme="minorHAnsi"/>
          <w:b w:val="0"/>
        </w:rPr>
        <w:t>Érseki Palota</w:t>
      </w:r>
      <w:r w:rsidRPr="00772592">
        <w:rPr>
          <w:rFonts w:cstheme="minorHAnsi"/>
        </w:rPr>
        <w:t xml:space="preserve">. A palotával majdnem szemben lévő </w:t>
      </w:r>
      <w:r w:rsidRPr="00772592">
        <w:rPr>
          <w:rFonts w:cstheme="minorHAnsi"/>
          <w:bCs/>
        </w:rPr>
        <w:t>Bíró-</w:t>
      </w:r>
      <w:proofErr w:type="spellStart"/>
      <w:r w:rsidRPr="00772592">
        <w:rPr>
          <w:rFonts w:cstheme="minorHAnsi"/>
          <w:bCs/>
        </w:rPr>
        <w:t>Giczey</w:t>
      </w:r>
      <w:proofErr w:type="spellEnd"/>
      <w:r w:rsidRPr="00772592">
        <w:rPr>
          <w:rFonts w:cstheme="minorHAnsi"/>
          <w:bCs/>
        </w:rPr>
        <w:t xml:space="preserve"> Házban</w:t>
      </w:r>
      <w:r w:rsidRPr="00772592">
        <w:rPr>
          <w:rFonts w:cstheme="minorHAnsi"/>
        </w:rPr>
        <w:t xml:space="preserve"> rendezték be a</w:t>
      </w:r>
      <w:r w:rsidRPr="00772592">
        <w:rPr>
          <w:rFonts w:cstheme="minorHAnsi"/>
          <w:b/>
          <w:bCs/>
        </w:rPr>
        <w:t xml:space="preserve"> </w:t>
      </w:r>
      <w:hyperlink r:id="rId15" w:tgtFrame="_blank" w:history="1">
        <w:proofErr w:type="spellStart"/>
        <w:r w:rsidRPr="00772592">
          <w:rPr>
            <w:rStyle w:val="Hiperhivatkozs"/>
          </w:rPr>
          <w:t>Szaléziánumot</w:t>
        </w:r>
        <w:proofErr w:type="spellEnd"/>
      </w:hyperlink>
      <w:r w:rsidRPr="00772592">
        <w:rPr>
          <w:rStyle w:val="Hiperhivatkozs"/>
        </w:rPr>
        <w:t>,</w:t>
      </w:r>
      <w:r w:rsidRPr="00772592">
        <w:rPr>
          <w:rFonts w:cstheme="minorHAnsi"/>
        </w:rPr>
        <w:t xml:space="preserve"> a Veszprémi </w:t>
      </w:r>
      <w:proofErr w:type="spellStart"/>
      <w:r w:rsidRPr="00772592">
        <w:rPr>
          <w:rFonts w:cstheme="minorHAnsi"/>
        </w:rPr>
        <w:t>Főegyházmegye</w:t>
      </w:r>
      <w:proofErr w:type="spellEnd"/>
      <w:r w:rsidRPr="00772592">
        <w:rPr>
          <w:rFonts w:cstheme="minorHAnsi"/>
        </w:rPr>
        <w:t xml:space="preserve"> turisztikai látogatóközpontját, ahol kávézó, gyógynövénykert és még egy </w:t>
      </w:r>
      <w:r w:rsidRPr="00772592">
        <w:rPr>
          <w:rFonts w:cstheme="minorHAnsi"/>
          <w:bCs/>
        </w:rPr>
        <w:t>hegedűkészítő látványműhely</w:t>
      </w:r>
      <w:r w:rsidRPr="00772592">
        <w:rPr>
          <w:rFonts w:cstheme="minorHAnsi"/>
        </w:rPr>
        <w:t xml:space="preserve"> is helyet kapott. </w:t>
      </w:r>
    </w:p>
    <w:sectPr w:rsidR="00A835BA" w:rsidRPr="0077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6D"/>
    <w:rsid w:val="000C0E6D"/>
    <w:rsid w:val="00263292"/>
    <w:rsid w:val="00772592"/>
    <w:rsid w:val="008D1191"/>
    <w:rsid w:val="00A835BA"/>
    <w:rsid w:val="00B10AD4"/>
    <w:rsid w:val="00E03C20"/>
    <w:rsid w:val="00F2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EE60"/>
  <w15:chartTrackingRefBased/>
  <w15:docId w15:val="{BB06587E-5D08-437D-93DE-4ED1E74F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835BA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A835BA"/>
    <w:rPr>
      <w:b/>
      <w:bCs/>
    </w:rPr>
  </w:style>
  <w:style w:type="paragraph" w:styleId="NormlWeb">
    <w:name w:val="Normal (Web)"/>
    <w:basedOn w:val="Norml"/>
    <w:uiPriority w:val="99"/>
    <w:unhideWhenUsed/>
    <w:rsid w:val="00A8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7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4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30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8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ovebalaton.hu/latnivalok.kultura/muzeumok.kiallitohelyek/veszprem.varnegyed" TargetMode="External"/><Relationship Id="rId13" Type="http://schemas.openxmlformats.org/officeDocument/2006/relationships/hyperlink" Target="http://welovebalaton.hu/latnivalok.kultura/muzeumok.kiallitohelyek/tuztoro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maps/ZDgrKprNXGB2" TargetMode="External"/><Relationship Id="rId12" Type="http://schemas.openxmlformats.org/officeDocument/2006/relationships/hyperlink" Target="http://welovebalaton.hu/latnivalok.kultura/muzeumok.kiallitohelyek/szent.istvan.volgyhid.veszpremi.viaduk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zalezianum.hu/" TargetMode="External"/><Relationship Id="rId11" Type="http://schemas.openxmlformats.org/officeDocument/2006/relationships/hyperlink" Target="http://welovebalaton.hu/latnivalok.kultura/muzeumok.kiallitohelyek/margit.romok" TargetMode="External"/><Relationship Id="rId5" Type="http://schemas.openxmlformats.org/officeDocument/2006/relationships/hyperlink" Target="http://www.ldm.hu/hu/kiallitohelyek/tuztorony" TargetMode="External"/><Relationship Id="rId15" Type="http://schemas.openxmlformats.org/officeDocument/2006/relationships/hyperlink" Target="http://welovebalaton.hu/bor.gasztro/kavezok.cukraszdak/szalezianum" TargetMode="External"/><Relationship Id="rId10" Type="http://schemas.openxmlformats.org/officeDocument/2006/relationships/hyperlink" Target="http://welovebalaton.hu/latnivalok.kultura/latnivalok/hosok.kapuj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elovebalaton.hu/latnivalok.kultura/muzeumok.kiallitohelyek/benedek.hegyi.kereszt" TargetMode="External"/><Relationship Id="rId14" Type="http://schemas.openxmlformats.org/officeDocument/2006/relationships/hyperlink" Target="http://welovebalaton.hu/latnivalok.kultura/muzeumok.kiallitohelyek/szent.mihaly.bazilik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Anikó</dc:creator>
  <cp:keywords/>
  <dc:description/>
  <cp:lastModifiedBy>Kovács Anikó</cp:lastModifiedBy>
  <cp:revision>3</cp:revision>
  <dcterms:created xsi:type="dcterms:W3CDTF">2017-06-23T10:12:00Z</dcterms:created>
  <dcterms:modified xsi:type="dcterms:W3CDTF">2017-06-23T11:02:00Z</dcterms:modified>
</cp:coreProperties>
</file>